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EC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EEEDF8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6D4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CF912CF" w14:textId="729ABBE2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5390F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2ED915F" w14:textId="5B3A396C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F0CFB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F0CFB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5DC038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D01F4D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F19C74C" w14:textId="50312F7B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 broda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FF927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9A3A41F" w14:textId="6EC8E1EB" w:rsidR="004B553E" w:rsidRPr="00FF1020" w:rsidRDefault="000B42D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3AD2C10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7FB90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2E9B507" w14:textId="546C3F71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14:paraId="0E07B5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400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FCC96D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4C835DD" w14:textId="17CBFD80" w:rsidR="004B553E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FC71BE8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48644BB" w14:textId="77777777" w:rsidR="004B553E" w:rsidRPr="00FF1020" w:rsidRDefault="00136D79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61D21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D02A2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4EDB7EA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EB56A1D" w14:textId="3D816618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0B4E022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6074D18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1257C45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0FC53C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AB908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ED3BE63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C3BE323" w14:textId="4FDD2960" w:rsidR="004B553E" w:rsidRPr="00FF1020" w:rsidRDefault="00136D7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0858344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D09A177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84434C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E16981F" w14:textId="14D05946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3D6AB1D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D6F46CF" w14:textId="77777777" w:rsidR="004B553E" w:rsidRPr="00FF1020" w:rsidRDefault="00136D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7EA1E7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26FEB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20785C2" w14:textId="77777777" w:rsidR="00393964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5A328EF" w14:textId="7320F14C" w:rsidR="00393964" w:rsidRPr="00FF1020" w:rsidRDefault="00136D7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F664146" w14:textId="0D1CD136" w:rsidR="00393964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0E2FC36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EF27F08" w14:textId="77777777" w:rsidR="00393964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8002076" w14:textId="7DCCB483" w:rsidR="00393964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F63EA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9EAB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11878F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E5835B" w14:textId="7DDCED45" w:rsidR="00453362" w:rsidRPr="00FF1020" w:rsidRDefault="001F0CFB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9ED1BF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857A243" w14:textId="77777777" w:rsidR="00453362" w:rsidRPr="001F0CF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</w:pPr>
            <w:r w:rsidRPr="001F0CFB"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  <w:t>S</w:t>
            </w:r>
          </w:p>
        </w:tc>
        <w:tc>
          <w:tcPr>
            <w:tcW w:w="420" w:type="dxa"/>
            <w:gridSpan w:val="2"/>
          </w:tcPr>
          <w:p w14:paraId="44F8A6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21E24F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97DF3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FEC82D4" w14:textId="2866CA33" w:rsidR="00453362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D5FBF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23BC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1154A3E" w14:textId="57918717" w:rsidR="00453362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SK-007; srijeda, 11:00-13:00; četvrtak, 17:00-18:00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8CDDF5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CFD52D5" w14:textId="38086853" w:rsidR="00453362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6094D6D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3D05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91A8A88" w14:textId="7FB34A26" w:rsidR="00453362" w:rsidRPr="00FF1020" w:rsidRDefault="007B3C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A41471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55031D7" w14:textId="091E9E57" w:rsidR="00453362" w:rsidRPr="00FF1020" w:rsidRDefault="007B3CF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29. 5. 2025.</w:t>
            </w:r>
          </w:p>
        </w:tc>
      </w:tr>
      <w:tr w:rsidR="00453362" w:rsidRPr="00FF1020" w14:paraId="3C86D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03498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E2996B1" w14:textId="6170ED1B" w:rsidR="00453362" w:rsidRPr="00FF1020" w:rsidRDefault="00D904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Upisana druga godina jednopredmetnog diplomskog studija arheologije.</w:t>
            </w:r>
          </w:p>
        </w:tc>
      </w:tr>
      <w:tr w:rsidR="00453362" w:rsidRPr="00FF1020" w14:paraId="0A3FD92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AF6D46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B838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7A5D3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7563190" w14:textId="1ECD0467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Irena Radić Rossi</w:t>
            </w:r>
          </w:p>
        </w:tc>
      </w:tr>
      <w:tr w:rsidR="00453362" w:rsidRPr="00FF1020" w14:paraId="507BF3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A9D7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58E56F" w14:textId="5C84BA69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irradic@unizd.hr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66940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4B0141" w14:textId="44392B94" w:rsidR="00453362" w:rsidRPr="00872BB5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2BB5">
              <w:rPr>
                <w:rFonts w:ascii="Merriweather" w:hAnsi="Merriweather" w:cs="Times New Roman"/>
                <w:sz w:val="18"/>
              </w:rPr>
              <w:t>srijeda, 13:00 – 14:00</w:t>
            </w:r>
          </w:p>
        </w:tc>
      </w:tr>
      <w:tr w:rsidR="00453362" w:rsidRPr="00FF1020" w14:paraId="039BDF7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3B595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5E029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63A9B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D774F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AF518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D725B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CEEBD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9CE1E3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77FBB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FF5E3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B1D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6969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E0292E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3CA4B2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2B13F6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FCAE6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16F09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8002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6E9F4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008D7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E40939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E6A842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75DDCB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8164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84B76C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582557B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11C13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D36A09A" w14:textId="1B581995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BC24CA" w14:textId="567C35F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3DC2223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F1680DE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D5A8A8E" w14:textId="0CF047F5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E16715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4163F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7FA62F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0171578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09F5F82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D1FB991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51EEA7C" w14:textId="77777777" w:rsidR="00453362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7B1A94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06C55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DAFE433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Nakon uspješnog svladavanja nastave i polaganja ispita studenti će vladati:</w:t>
            </w:r>
          </w:p>
          <w:p w14:paraId="7FD238BD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općim znanjem o brodskim konstrukcijama tijekom povijesnih razdoblja;</w:t>
            </w:r>
          </w:p>
          <w:p w14:paraId="3ED79E0D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specifičnim znanjem o pojedinim elementima brodske kontrukcije i njihovom razvoju kroz</w:t>
            </w:r>
          </w:p>
          <w:p w14:paraId="70D72812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povijest;</w:t>
            </w:r>
          </w:p>
          <w:p w14:paraId="09292218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poznavanjem arheoloških nalaza brodova u Hrvatskoj, Europi i svijetu.</w:t>
            </w:r>
          </w:p>
          <w:p w14:paraId="0A0DA766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Studenti će prepoznavati:</w:t>
            </w:r>
          </w:p>
          <w:p w14:paraId="48DB9BC4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različite tehnike brodogradnje uvjetovanje kronološkim, geografskim i tradicijskim faktorima;</w:t>
            </w:r>
          </w:p>
          <w:p w14:paraId="2BF39262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različite tipove brodova;</w:t>
            </w:r>
          </w:p>
          <w:p w14:paraId="3A438DD2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različite tipove brodske opute i načina njezinoga korištenja.</w:t>
            </w:r>
          </w:p>
          <w:p w14:paraId="4CA4916C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lastRenderedPageBreak/>
              <w:t>Studenti će razumjeti:</w:t>
            </w:r>
          </w:p>
          <w:p w14:paraId="606BB7CC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raznolikost brodskih konstrukcija u kronološkom i geografskom smislu;</w:t>
            </w:r>
          </w:p>
          <w:p w14:paraId="1F76E59A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potrebu interdisciplinarnosti pri proučavanju brodskih konstrukcija;</w:t>
            </w:r>
          </w:p>
          <w:p w14:paraId="74CE4172" w14:textId="2F530C47" w:rsidR="00310F9A" w:rsidRPr="00FF102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872BB5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složenu terminološku problematiku.</w:t>
            </w:r>
          </w:p>
        </w:tc>
      </w:tr>
      <w:tr w:rsidR="00310F9A" w:rsidRPr="00FF1020" w14:paraId="50B4D31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5B6D96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BE7C57" w14:textId="0BA1E2E4" w:rsidR="00310F9A" w:rsidRPr="00872BB5" w:rsidRDefault="00D904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872BB5">
              <w:rPr>
                <w:rFonts w:ascii="Merriweather" w:hAnsi="Merriweather" w:cs="Times New Roman"/>
                <w:sz w:val="18"/>
              </w:rPr>
              <w:t>Studenti se upoznaju s arheološkom građom koju će možda susretati ili kojom će se baviti tijekom budućeg posla.</w:t>
            </w:r>
          </w:p>
        </w:tc>
      </w:tr>
      <w:tr w:rsidR="00FC2198" w:rsidRPr="00FF1020" w14:paraId="54C15CB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4142AF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37D03B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0E8C2F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E24A749" w14:textId="33D56C0A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328EE9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14FFF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86AAD2" w14:textId="4BCCF21D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D543B8A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AC08F1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E042A3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0D47CAA" w14:textId="6397A5A4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BF42D2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E7373EB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E32C688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CF6FFD0" w14:textId="60CA247B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19476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83DB4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4E01B3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5A41914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362E111" w14:textId="77777777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36129FC" w14:textId="355DC57A" w:rsidR="00FC2198" w:rsidRPr="00FF1020" w:rsidRDefault="00136D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1DE9E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78376D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E1C14EF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- redovito pohađanje nastave</w:t>
            </w:r>
          </w:p>
          <w:p w14:paraId="665BBDCF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- sudjelovanje u praktičnom radu</w:t>
            </w:r>
          </w:p>
          <w:p w14:paraId="688D95BF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- napisan seminarski rad</w:t>
            </w:r>
          </w:p>
          <w:p w14:paraId="32A6BE48" w14:textId="1AB6C1A4" w:rsidR="00FC2198" w:rsidRPr="00FF102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- održana prezentacija seminara</w:t>
            </w:r>
          </w:p>
        </w:tc>
      </w:tr>
      <w:tr w:rsidR="00FC2198" w:rsidRPr="00FF1020" w14:paraId="67BEC90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46082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5681A95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5D0A524" w14:textId="6508595B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05C15D9" w14:textId="5A32F203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DE0978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D33B9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45DCB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D421D4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C6B5D2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6F965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21D61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106C36F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Kolegij je u cijelosti posvećen grani arheologije koja se bavi proučavanjem brodova i brodogradnje</w:t>
            </w:r>
          </w:p>
          <w:p w14:paraId="3B84447A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kroz povijesna razdoblja. Nastava započinje povijesnim pregledom razvoja znanstvene grane te</w:t>
            </w:r>
          </w:p>
          <w:p w14:paraId="5C43DD47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njezinim dosadašnjim postignućima, a nastavlja se teorijskim i praktičnim objašnjenjima osnovnih</w:t>
            </w:r>
          </w:p>
          <w:p w14:paraId="328CC848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principa i načela, te metodologije znanstvenog istraživanja. Kolegijem se studentima predočuje</w:t>
            </w:r>
          </w:p>
          <w:p w14:paraId="5DEC43AD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nužnost interdisciplinarnog istraživanja i interpretacije pisanih i ostalih dostupnih izvora. Praktičan rad usmjeren je na razumijevanje brodskih konstrukcija putem laboratorijskih i terenskih vježbi.</w:t>
            </w:r>
          </w:p>
          <w:p w14:paraId="4BED35AA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Kolegij upoznaje studente s relativno mladom granom arheologije koja se za postizanje znanstvenih</w:t>
            </w:r>
          </w:p>
          <w:p w14:paraId="66309139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rezultata u jednakoj mjeri koristi arheološkim nalazima na kopnu i u moru. Kod studenata se stvara</w:t>
            </w:r>
          </w:p>
          <w:p w14:paraId="191FAF57" w14:textId="70402912" w:rsidR="00FC2198" w:rsidRPr="00FF102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podloga za razumijevanje složene problematike proučavanja brodskih konstrukcija. Praktičnim radom studente se osposobljava za izradu osnovne terenske dokumentacije.</w:t>
            </w:r>
          </w:p>
        </w:tc>
      </w:tr>
      <w:tr w:rsidR="00FC2198" w:rsidRPr="00FF1020" w14:paraId="3C86332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401F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0DA4C1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22765DA0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2. Arheologija broda – definicija i područje istraživanja</w:t>
            </w:r>
          </w:p>
          <w:p w14:paraId="31F290FA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3. Povijest proučavanja brodskih kontrukcija</w:t>
            </w:r>
          </w:p>
          <w:p w14:paraId="41B09618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4. Terminologija 1</w:t>
            </w:r>
          </w:p>
          <w:p w14:paraId="2E7AF74D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5. Terminologija 2</w:t>
            </w:r>
          </w:p>
          <w:p w14:paraId="3E6E23FB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6. Brodska konstrukcije</w:t>
            </w:r>
          </w:p>
          <w:p w14:paraId="22673A50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7. Drvena građa</w:t>
            </w:r>
          </w:p>
          <w:p w14:paraId="6D34D8A4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8. Snast i sidra</w:t>
            </w:r>
          </w:p>
          <w:p w14:paraId="1F67F3A8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9. Hidrodinamika i stabilitet</w:t>
            </w:r>
          </w:p>
          <w:p w14:paraId="71FB330B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10. Brodograđevne tehnike</w:t>
            </w:r>
          </w:p>
          <w:p w14:paraId="4CE223FB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11. Šivani brodovi</w:t>
            </w:r>
          </w:p>
          <w:p w14:paraId="1A8B3F1C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12. Brodske konstrukcije spajane tehnikom utora i jezičaca</w:t>
            </w:r>
          </w:p>
          <w:p w14:paraId="6B00D05D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13. Srednjovjekovne brodske konstrukcije</w:t>
            </w:r>
          </w:p>
          <w:p w14:paraId="19466CA9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14. Rane novovjekovne brodske konstrukcije</w:t>
            </w:r>
          </w:p>
          <w:p w14:paraId="3DC34006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15. Eksperimentalna arheologija</w:t>
            </w:r>
          </w:p>
          <w:p w14:paraId="067BFB9A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6904D6E" w14:textId="54AC5D9D" w:rsidR="00D90412" w:rsidRPr="00872BB5" w:rsidRDefault="00FD4F87" w:rsidP="00FD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1.-10. </w:t>
            </w:r>
            <w:r w:rsidR="00D90412" w:rsidRPr="00872BB5">
              <w:rPr>
                <w:rFonts w:ascii="Merriweather" w:eastAsia="MS Gothic" w:hAnsi="Merriweather" w:cs="Times New Roman"/>
                <w:sz w:val="18"/>
              </w:rPr>
              <w:t>Seminari – opis odabranih brodskih konstrukcija istraženih u Hrvatskoj i svijetu</w:t>
            </w:r>
          </w:p>
          <w:p w14:paraId="0EE52AB2" w14:textId="77777777" w:rsidR="00D90412" w:rsidRPr="00D90412" w:rsidRDefault="00D90412" w:rsidP="00D9041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D6FF91E" w14:textId="08F7362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Vježbe:</w:t>
            </w:r>
          </w:p>
          <w:p w14:paraId="2BB4DA41" w14:textId="2A5B02D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1</w:t>
            </w:r>
            <w:r w:rsidR="00FD4F87" w:rsidRPr="00872BB5">
              <w:rPr>
                <w:rFonts w:ascii="Merriweather" w:eastAsia="MS Gothic" w:hAnsi="Merriweather" w:cs="Times New Roman"/>
                <w:sz w:val="18"/>
              </w:rPr>
              <w:t>1.-15</w:t>
            </w:r>
            <w:r w:rsidRPr="00872BB5">
              <w:rPr>
                <w:rFonts w:ascii="Merriweather" w:eastAsia="MS Gothic" w:hAnsi="Merriweather" w:cs="Times New Roman"/>
                <w:sz w:val="18"/>
              </w:rPr>
              <w:t>. Crtanje brodskih linija</w:t>
            </w:r>
          </w:p>
          <w:p w14:paraId="48DC0A5B" w14:textId="665B56A9" w:rsidR="00FC2198" w:rsidRPr="00D90412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FF1020" w14:paraId="06FE1C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44C5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AAB283A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Bernardi, T. 1964.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Konstrukcija drvenih brodova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Zagreb: Sveučilište u Zagrebu.</w:t>
            </w:r>
          </w:p>
          <w:p w14:paraId="79694650" w14:textId="4D4588F0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Greenhill, B. 1995.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 Archaeology of Boats and Ships: An Introduction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London: Conway</w:t>
            </w:r>
            <w:r w:rsidR="00872BB5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Maritime Press.</w:t>
            </w:r>
          </w:p>
          <w:p w14:paraId="56BB6AD0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Hocker, F. M. &amp; C. A. Ward (Eds.). 2004.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 Philosophy of shipbuilding: conceptual approaches to the study of wooden ships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College Station: Texas A&amp;M University Press.</w:t>
            </w:r>
          </w:p>
          <w:p w14:paraId="13455DCB" w14:textId="35762034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McGrail, S. 2001.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Boats of the World from the Stone Age to Medieval Times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Oxford: Oxford</w:t>
            </w:r>
            <w:r w:rsidR="00872BB5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University Press.</w:t>
            </w:r>
          </w:p>
          <w:p w14:paraId="672BFC9A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Pomey, P. &amp; E. Rieth. 2005.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L'archéologie navale. Collection "Archéologiques"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Paris: Errance.</w:t>
            </w:r>
          </w:p>
          <w:p w14:paraId="1D868134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Pribilović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et al.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1975. Modeli naših brodova. Split: Čuvar Jadrana.</w:t>
            </w:r>
          </w:p>
          <w:p w14:paraId="39D04BF1" w14:textId="1284BE6B" w:rsidR="00FC2198" w:rsidRPr="00FF1020" w:rsidRDefault="00D90412" w:rsidP="00872BB5">
            <w:pPr>
              <w:autoSpaceDE w:val="0"/>
              <w:autoSpaceDN w:val="0"/>
              <w:adjustRightInd w:val="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Steffy, J. R. 2006 (1994).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Wooden Shipwrecks and the Interpretation of Shipwrecks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College Station:</w:t>
            </w:r>
            <w:r w:rsidR="00872BB5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Texas A&amp;M University.</w:t>
            </w:r>
          </w:p>
        </w:tc>
      </w:tr>
      <w:tr w:rsidR="00FC2198" w:rsidRPr="00FF1020" w14:paraId="336796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A5381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FC8CC65" w14:textId="5643651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Brusić, Z. 1978. Rezultati najnovijih istraživanja i vađenje starohrvatskih brodova na ulazu u ninsku</w:t>
            </w:r>
            <w:r w:rsidR="00872BB5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luku.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Adriatica Maritima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2: 5-14.</w:t>
            </w:r>
          </w:p>
          <w:p w14:paraId="2555ED39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Brusić, Z. &amp; M. Domijan. 1985. Liburnian Boats - Their Construction and Form. U: S. McGrail &amp; E. Kentley (ur.),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Sewn Plank Boats; Archaeological and Etnographic papers based on those presented to a conference at Greenwich in November 1984.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Oxford: BAR International Seires 276: 67-86.</w:t>
            </w:r>
          </w:p>
          <w:p w14:paraId="79D0E121" w14:textId="4D438180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Guibal, F. &amp; P. Pomey. 2003. Timber Supply and Ancient Naval Architecture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C. Beltrame (Ed.),</w:t>
            </w:r>
            <w:r w:rsid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Boats, Ships and Shipyards. Proceedings of the Ninth International Symposium on Boat and Ship</w:t>
            </w:r>
            <w:r w:rsid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Archaeology (ISBSA 9), Venice, 2000.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Oxford - Oxbow books: 35-41.</w:t>
            </w:r>
          </w:p>
          <w:p w14:paraId="53E7E507" w14:textId="7491DEA4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Radić Rossi, I. &amp; N. Liphschitz. 2010. Analiza drvene građe srednjovjekovnih brodica iz Nina.</w:t>
            </w:r>
            <w:r w:rsidR="00872BB5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Archeolgia Adriatica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, 4: 257-270.</w:t>
            </w:r>
          </w:p>
          <w:p w14:paraId="024A2433" w14:textId="77777777" w:rsidR="00D90412" w:rsidRPr="00872BB5" w:rsidRDefault="00D90412" w:rsidP="00D90412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>Rieth, É. 1998. Construction navale à franc-bord en Méditerranée et Atlantique (XIV</w:t>
            </w:r>
            <w:r w:rsidRPr="00872BB5">
              <w:rPr>
                <w:rFonts w:ascii="Merriweather" w:hAnsi="Merriweather" w:cs="TimesNewRomanPSMT"/>
                <w:sz w:val="12"/>
                <w:szCs w:val="12"/>
              </w:rPr>
              <w:t>e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-XVI</w:t>
            </w:r>
            <w:r w:rsidRPr="00872BB5">
              <w:rPr>
                <w:rFonts w:ascii="Merriweather" w:hAnsi="Merriweather" w:cs="TimesNewRomanPSMT"/>
                <w:sz w:val="12"/>
                <w:szCs w:val="12"/>
              </w:rPr>
              <w:t xml:space="preserve">e 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siècle) et "signatures architecturale": une première approche archéologique.</w:t>
            </w:r>
          </w:p>
          <w:p w14:paraId="266608AD" w14:textId="1B171CB6" w:rsidR="00FC2198" w:rsidRPr="00FF1020" w:rsidRDefault="00D90412" w:rsidP="00872BB5">
            <w:pPr>
              <w:autoSpaceDE w:val="0"/>
              <w:autoSpaceDN w:val="0"/>
              <w:adjustRightInd w:val="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hAnsi="Merriweather" w:cs="TimesNewRomanPSMT"/>
                <w:sz w:val="18"/>
                <w:szCs w:val="18"/>
              </w:rPr>
              <w:t xml:space="preserve">Salamon, V. (ur.). 2002. </w:t>
            </w:r>
            <w:r w:rsidRPr="00872BB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Iskustvo broda; Baština drvene brodogradnje u Hrvatskoj</w:t>
            </w:r>
            <w:r w:rsidRPr="00872BB5">
              <w:rPr>
                <w:rFonts w:ascii="Merriweather" w:hAnsi="Merriweather" w:cs="TimesNewRomanPSMT"/>
                <w:sz w:val="18"/>
                <w:szCs w:val="18"/>
              </w:rPr>
              <w:t>. Zagreb: Dubrovački pomorski muzej, Ars halieutica Komiža-Zagreb.</w:t>
            </w:r>
          </w:p>
        </w:tc>
      </w:tr>
      <w:tr w:rsidR="00FC2198" w:rsidRPr="00FF1020" w14:paraId="6627A3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802118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F916867" w14:textId="77777777" w:rsidR="00D90412" w:rsidRPr="00872BB5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https://nauticalarch.org/</w:t>
            </w:r>
          </w:p>
          <w:p w14:paraId="7266A07C" w14:textId="585EE57F" w:rsidR="00FC2198" w:rsidRPr="00FF102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72BB5">
              <w:rPr>
                <w:rFonts w:ascii="Merriweather" w:eastAsia="MS Gothic" w:hAnsi="Merriweather" w:cs="Times New Roman"/>
                <w:sz w:val="18"/>
              </w:rPr>
              <w:t>https://www.nauticalarchaeologysociety.org/</w:t>
            </w:r>
          </w:p>
        </w:tc>
      </w:tr>
      <w:tr w:rsidR="00B71A57" w:rsidRPr="00FF1020" w14:paraId="1882F6C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B228D5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2D54041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A0EE56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2C57E8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3414A9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AD85695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87E5B2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27CF7BC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F38C31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FA0EA06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B3EC984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8A6369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D94F0D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5E941F9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94D8AD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9496248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F4C1A5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59AEEDF" w14:textId="77777777" w:rsidR="00B71A57" w:rsidRPr="00FF1020" w:rsidRDefault="00136D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3CA992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618910" w14:textId="77777777" w:rsidR="00B71A57" w:rsidRPr="00FF1020" w:rsidRDefault="00136D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ED4113D" w14:textId="6037A416" w:rsidR="00B71A57" w:rsidRPr="00FF1020" w:rsidRDefault="00136D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2338A20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B89FCA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AD6CEE" w14:textId="35FDEC52" w:rsidR="00FC2198" w:rsidRPr="00FF1020" w:rsidRDefault="00D9041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je osmišljen u obliku modula.</w:t>
            </w:r>
          </w:p>
        </w:tc>
      </w:tr>
      <w:tr w:rsidR="00FC2198" w:rsidRPr="00FF1020" w14:paraId="2954677D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EACCFE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6B0468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438D933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227068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612F21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DE215D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7B2D1C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C00483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2423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22CAF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6D0314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562653A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DE44E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057E14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8C26EE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402D585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763707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DDDC9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665885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083092D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A3B5F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1877CF8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D22C8D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B04242C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8EC64B5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FE03A7C" w14:textId="77777777" w:rsidR="00FC2198" w:rsidRPr="00FF1020" w:rsidRDefault="00136D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2D1C96F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7F372C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D747BB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8BBB29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3BF15C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4B38C1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711766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3F7AAB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5D779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C1A36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A6DEF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C4924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E2BB07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CD7AF1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DB14" w14:textId="77777777" w:rsidR="00136D79" w:rsidRDefault="00136D79" w:rsidP="009947BA">
      <w:pPr>
        <w:spacing w:before="0" w:after="0"/>
      </w:pPr>
      <w:r>
        <w:separator/>
      </w:r>
    </w:p>
  </w:endnote>
  <w:endnote w:type="continuationSeparator" w:id="0">
    <w:p w14:paraId="36ABCAC9" w14:textId="77777777" w:rsidR="00136D79" w:rsidRDefault="00136D7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4465" w14:textId="77777777" w:rsidR="00136D79" w:rsidRDefault="00136D79" w:rsidP="009947BA">
      <w:pPr>
        <w:spacing w:before="0" w:after="0"/>
      </w:pPr>
      <w:r>
        <w:separator/>
      </w:r>
    </w:p>
  </w:footnote>
  <w:footnote w:type="continuationSeparator" w:id="0">
    <w:p w14:paraId="74D9F44B" w14:textId="77777777" w:rsidR="00136D79" w:rsidRDefault="00136D79" w:rsidP="009947BA">
      <w:pPr>
        <w:spacing w:before="0" w:after="0"/>
      </w:pPr>
      <w:r>
        <w:continuationSeparator/>
      </w:r>
    </w:p>
  </w:footnote>
  <w:footnote w:id="1">
    <w:p w14:paraId="4DE5545B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C93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13FA5" wp14:editId="7B036F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C8A8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AB2AEE" wp14:editId="729AD49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F513FA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62C8A8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5AB2AEE" wp14:editId="729AD49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42139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F60D1A" w14:textId="77777777" w:rsidR="0079745E" w:rsidRDefault="0079745E" w:rsidP="0079745E">
    <w:pPr>
      <w:pStyle w:val="Zaglavlje"/>
    </w:pPr>
  </w:p>
  <w:p w14:paraId="6C616D7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6A"/>
    <w:multiLevelType w:val="hybridMultilevel"/>
    <w:tmpl w:val="1B90CC9A"/>
    <w:lvl w:ilvl="0" w:tplc="38FA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2A1B"/>
    <w:multiLevelType w:val="hybridMultilevel"/>
    <w:tmpl w:val="F6D4E0E2"/>
    <w:lvl w:ilvl="0" w:tplc="FBEA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B42DA"/>
    <w:rsid w:val="000C0578"/>
    <w:rsid w:val="0010332B"/>
    <w:rsid w:val="00136D79"/>
    <w:rsid w:val="001443A2"/>
    <w:rsid w:val="00150B32"/>
    <w:rsid w:val="00197510"/>
    <w:rsid w:val="001C7C51"/>
    <w:rsid w:val="001F0CFB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407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3CF9"/>
    <w:rsid w:val="007C43A4"/>
    <w:rsid w:val="007D4D2D"/>
    <w:rsid w:val="00865776"/>
    <w:rsid w:val="00872BB5"/>
    <w:rsid w:val="00874D5D"/>
    <w:rsid w:val="00891C60"/>
    <w:rsid w:val="008942F0"/>
    <w:rsid w:val="008D45DB"/>
    <w:rsid w:val="0090214F"/>
    <w:rsid w:val="009163E6"/>
    <w:rsid w:val="00947D9C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41CB4"/>
    <w:rsid w:val="00C85956"/>
    <w:rsid w:val="00C9733D"/>
    <w:rsid w:val="00CA3783"/>
    <w:rsid w:val="00CB23F4"/>
    <w:rsid w:val="00D136E4"/>
    <w:rsid w:val="00D5334D"/>
    <w:rsid w:val="00D5523D"/>
    <w:rsid w:val="00D90412"/>
    <w:rsid w:val="00D92E75"/>
    <w:rsid w:val="00D944DF"/>
    <w:rsid w:val="00DC62A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D4F87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198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FC9-104F-41B9-B246-C04162C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2</cp:revision>
  <cp:lastPrinted>2021-02-12T11:27:00Z</cp:lastPrinted>
  <dcterms:created xsi:type="dcterms:W3CDTF">2025-01-16T07:56:00Z</dcterms:created>
  <dcterms:modified xsi:type="dcterms:W3CDTF">2025-01-16T07:56:00Z</dcterms:modified>
</cp:coreProperties>
</file>